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D5C6A" w14:textId="26136947" w:rsidR="00513B00" w:rsidRPr="00AE0D12" w:rsidRDefault="00076152" w:rsidP="002A1F8F">
      <w:pPr>
        <w:jc w:val="center"/>
        <w:rPr>
          <w:rFonts w:ascii="Arial" w:hAnsi="Arial" w:cs="Arial"/>
          <w:b/>
          <w:bCs/>
        </w:rPr>
      </w:pPr>
      <w:r w:rsidRPr="00AE0D12">
        <w:rPr>
          <w:rFonts w:ascii="Arial" w:hAnsi="Arial" w:cs="Arial"/>
          <w:b/>
          <w:bCs/>
        </w:rPr>
        <w:t>INFORMATION FOR AFGHANS SEEKING ASYLUM IN THE UK</w:t>
      </w:r>
    </w:p>
    <w:p w14:paraId="51BA84BC" w14:textId="7B83061F" w:rsidR="00076152" w:rsidRPr="00AE0D12" w:rsidRDefault="00076152" w:rsidP="002A1F8F">
      <w:pPr>
        <w:jc w:val="both"/>
        <w:rPr>
          <w:rFonts w:ascii="Arial" w:hAnsi="Arial" w:cs="Arial"/>
          <w:b/>
          <w:bCs/>
        </w:rPr>
      </w:pPr>
    </w:p>
    <w:p w14:paraId="6C8ECDB1" w14:textId="072F86A7" w:rsidR="00076152" w:rsidRPr="00AE0D12" w:rsidRDefault="0031218A" w:rsidP="002A1F8F">
      <w:pPr>
        <w:jc w:val="both"/>
        <w:rPr>
          <w:rFonts w:ascii="Arial" w:hAnsi="Arial" w:cs="Arial"/>
          <w:u w:val="single"/>
        </w:rPr>
      </w:pPr>
      <w:r w:rsidRPr="00AE0D12">
        <w:rPr>
          <w:rFonts w:ascii="Arial" w:hAnsi="Arial" w:cs="Arial"/>
          <w:u w:val="single"/>
        </w:rPr>
        <w:t>Introduction</w:t>
      </w:r>
    </w:p>
    <w:p w14:paraId="2C9E3E96" w14:textId="39B8E1CB" w:rsidR="00076152" w:rsidRPr="00AE0D12" w:rsidRDefault="00076152" w:rsidP="002A1F8F">
      <w:pPr>
        <w:jc w:val="both"/>
        <w:rPr>
          <w:rFonts w:ascii="Arial" w:hAnsi="Arial" w:cs="Arial"/>
        </w:rPr>
      </w:pPr>
      <w:r w:rsidRPr="00AE0D12">
        <w:rPr>
          <w:rFonts w:ascii="Arial" w:hAnsi="Arial" w:cs="Arial"/>
        </w:rPr>
        <w:t>Anyone who has claimed asylum in the UK but has been refused can submit a new application to the Home Office if there is new evidence which is significantly different from their original claim.</w:t>
      </w:r>
      <w:r w:rsidR="00F85522" w:rsidRPr="00AE0D12">
        <w:rPr>
          <w:rFonts w:ascii="Arial" w:hAnsi="Arial" w:cs="Arial"/>
        </w:rPr>
        <w:t xml:space="preserve">  In addition, those Afghans who are waiting for a decision from the Home Office can submit new evidence at any time before a decision is taken.</w:t>
      </w:r>
    </w:p>
    <w:p w14:paraId="10EAA32B" w14:textId="447093B4" w:rsidR="00076152" w:rsidRDefault="00076152" w:rsidP="002A1F8F">
      <w:pPr>
        <w:jc w:val="both"/>
        <w:rPr>
          <w:rFonts w:ascii="Arial" w:hAnsi="Arial" w:cs="Arial"/>
        </w:rPr>
      </w:pPr>
      <w:r w:rsidRPr="00AE0D12">
        <w:rPr>
          <w:rFonts w:ascii="Arial" w:hAnsi="Arial" w:cs="Arial"/>
        </w:rPr>
        <w:t>For Afghan citizens in the UK, new evidence can be the recent change in Afghanistan itself with the withdrawal of NATO troops and the takeover by the Taliban.  The Home Office has withdrawn the guidance that it gave to its caseworkers because of these developments.  It is no longer able to say, for example, that Kabul is safe.</w:t>
      </w:r>
      <w:r w:rsidR="005730B3">
        <w:rPr>
          <w:rFonts w:ascii="Arial" w:hAnsi="Arial" w:cs="Arial"/>
        </w:rPr>
        <w:t xml:space="preserve">  </w:t>
      </w:r>
    </w:p>
    <w:p w14:paraId="0453819E" w14:textId="4BE11023" w:rsidR="005730B3" w:rsidRPr="005730B3" w:rsidRDefault="005730B3" w:rsidP="002A1F8F">
      <w:pPr>
        <w:jc w:val="both"/>
        <w:rPr>
          <w:rFonts w:ascii="Arial" w:hAnsi="Arial" w:cs="Arial"/>
        </w:rPr>
      </w:pPr>
      <w:r>
        <w:rPr>
          <w:rFonts w:ascii="Arial" w:hAnsi="Arial" w:cs="Arial"/>
        </w:rPr>
        <w:t xml:space="preserve">It does not matter if the Home Office or a Tribunal Judge has previously said that they do not believe what you have told them before.  </w:t>
      </w:r>
      <w:proofErr w:type="gramStart"/>
      <w:r>
        <w:rPr>
          <w:rFonts w:ascii="Arial" w:hAnsi="Arial" w:cs="Arial"/>
        </w:rPr>
        <w:t>As long as</w:t>
      </w:r>
      <w:proofErr w:type="gramEnd"/>
      <w:r>
        <w:rPr>
          <w:rFonts w:ascii="Arial" w:hAnsi="Arial" w:cs="Arial"/>
        </w:rPr>
        <w:t xml:space="preserve"> they have accepted that you are an Afghan citizen with no right to live in any other country, then the changes in Afghanistan apply to you.  The Home Office must decide whether it is safe </w:t>
      </w:r>
      <w:r>
        <w:rPr>
          <w:rFonts w:ascii="Arial" w:hAnsi="Arial" w:cs="Arial"/>
          <w:b/>
          <w:bCs/>
        </w:rPr>
        <w:t xml:space="preserve">now </w:t>
      </w:r>
      <w:r>
        <w:rPr>
          <w:rFonts w:ascii="Arial" w:hAnsi="Arial" w:cs="Arial"/>
        </w:rPr>
        <w:t>to send you back to Afghanistan.</w:t>
      </w:r>
      <w:r w:rsidR="00053288">
        <w:rPr>
          <w:rFonts w:ascii="Arial" w:hAnsi="Arial" w:cs="Arial"/>
        </w:rPr>
        <w:t xml:space="preserve"> </w:t>
      </w:r>
    </w:p>
    <w:p w14:paraId="0B00FDA1" w14:textId="6D89FE63" w:rsidR="00AE0D12" w:rsidRPr="00AE0D12" w:rsidRDefault="00076152" w:rsidP="002A1F8F">
      <w:pPr>
        <w:jc w:val="both"/>
        <w:rPr>
          <w:rFonts w:ascii="Arial" w:hAnsi="Arial" w:cs="Arial"/>
        </w:rPr>
      </w:pPr>
      <w:r w:rsidRPr="00AE0D12">
        <w:rPr>
          <w:rFonts w:ascii="Arial" w:hAnsi="Arial" w:cs="Arial"/>
        </w:rPr>
        <w:t>The information below is for any Afghan citizen that does not have an application with the Home Office or for those who have made an asylum application or a ‘fresh claim’ but do not yet have a decision from the Home Office</w:t>
      </w:r>
      <w:r w:rsidR="00170C68" w:rsidRPr="00AE0D12">
        <w:rPr>
          <w:rFonts w:ascii="Arial" w:hAnsi="Arial" w:cs="Arial"/>
        </w:rPr>
        <w:t>.</w:t>
      </w:r>
      <w:r w:rsidR="00DC23CC">
        <w:rPr>
          <w:rFonts w:ascii="Arial" w:hAnsi="Arial" w:cs="Arial"/>
        </w:rPr>
        <w:t xml:space="preserve">  </w:t>
      </w:r>
      <w:r w:rsidR="00AE0D12" w:rsidRPr="00AE0D12">
        <w:rPr>
          <w:rFonts w:ascii="Arial" w:hAnsi="Arial" w:cs="Arial"/>
        </w:rPr>
        <w:t>Hope Projects</w:t>
      </w:r>
      <w:r w:rsidR="00DC23CC">
        <w:rPr>
          <w:rFonts w:ascii="Arial" w:hAnsi="Arial" w:cs="Arial"/>
        </w:rPr>
        <w:t xml:space="preserve"> </w:t>
      </w:r>
      <w:r w:rsidR="00AE0D12" w:rsidRPr="00AE0D12">
        <w:rPr>
          <w:rFonts w:ascii="Arial" w:hAnsi="Arial" w:cs="Arial"/>
        </w:rPr>
        <w:t>has prepared information about what is happening in Afghanistan now which can be submitted in support of a new or existing application.  There are various versions of this information depending, for example, whether the person claiming asylum is from a particular community</w:t>
      </w:r>
      <w:r w:rsidR="00324280">
        <w:rPr>
          <w:rFonts w:ascii="Arial" w:hAnsi="Arial" w:cs="Arial"/>
        </w:rPr>
        <w:t xml:space="preserve"> or profession</w:t>
      </w:r>
      <w:r w:rsidR="00AE0D12" w:rsidRPr="00AE0D12">
        <w:rPr>
          <w:rFonts w:ascii="Arial" w:hAnsi="Arial" w:cs="Arial"/>
        </w:rPr>
        <w:t xml:space="preserve"> or of a particular gender or sexual orientation.</w:t>
      </w:r>
      <w:r w:rsidR="00DC23CC">
        <w:rPr>
          <w:rFonts w:ascii="Arial" w:hAnsi="Arial" w:cs="Arial"/>
        </w:rPr>
        <w:t xml:space="preserve">  It will be updated from time to time as the situation develops.</w:t>
      </w:r>
    </w:p>
    <w:p w14:paraId="5FCA00E6" w14:textId="2082B3AB" w:rsidR="00AE0D12" w:rsidRPr="00AE0D12" w:rsidRDefault="00AE0D12" w:rsidP="002A1F8F">
      <w:pPr>
        <w:jc w:val="both"/>
        <w:rPr>
          <w:rFonts w:ascii="Arial" w:hAnsi="Arial" w:cs="Arial"/>
        </w:rPr>
      </w:pPr>
      <w:r w:rsidRPr="00AE0D12">
        <w:rPr>
          <w:rFonts w:ascii="Arial" w:hAnsi="Arial" w:cs="Arial"/>
        </w:rPr>
        <w:t>The rest of this leaflet explains how to use this new country information.</w:t>
      </w:r>
    </w:p>
    <w:p w14:paraId="25DD2FE7" w14:textId="09F3811E" w:rsidR="00170C68" w:rsidRPr="00AE0D12" w:rsidRDefault="00170C68" w:rsidP="002A1F8F">
      <w:pPr>
        <w:jc w:val="both"/>
        <w:rPr>
          <w:rFonts w:ascii="Arial" w:hAnsi="Arial" w:cs="Arial"/>
          <w:u w:val="single"/>
        </w:rPr>
      </w:pPr>
      <w:r w:rsidRPr="00AE0D12">
        <w:rPr>
          <w:rFonts w:ascii="Arial" w:hAnsi="Arial" w:cs="Arial"/>
          <w:u w:val="single"/>
        </w:rPr>
        <w:t xml:space="preserve">Submitting a new </w:t>
      </w:r>
      <w:r w:rsidR="00E656AD">
        <w:rPr>
          <w:rFonts w:ascii="Arial" w:hAnsi="Arial" w:cs="Arial"/>
          <w:u w:val="single"/>
        </w:rPr>
        <w:t xml:space="preserve">asylum </w:t>
      </w:r>
      <w:r w:rsidRPr="00AE0D12">
        <w:rPr>
          <w:rFonts w:ascii="Arial" w:hAnsi="Arial" w:cs="Arial"/>
          <w:u w:val="single"/>
        </w:rPr>
        <w:t>application</w:t>
      </w:r>
    </w:p>
    <w:p w14:paraId="102C0C9C" w14:textId="1A3F504A" w:rsidR="0031218A" w:rsidRPr="00AE0D12" w:rsidRDefault="00AE0D12" w:rsidP="002A1F8F">
      <w:pPr>
        <w:jc w:val="both"/>
        <w:rPr>
          <w:rFonts w:ascii="Arial" w:hAnsi="Arial" w:cs="Arial"/>
        </w:rPr>
      </w:pPr>
      <w:r w:rsidRPr="00AE0D12">
        <w:rPr>
          <w:rFonts w:ascii="Arial" w:hAnsi="Arial" w:cs="Arial"/>
        </w:rPr>
        <w:t xml:space="preserve">Any </w:t>
      </w:r>
      <w:r w:rsidR="001B2434">
        <w:rPr>
          <w:rFonts w:ascii="Arial" w:hAnsi="Arial" w:cs="Arial"/>
        </w:rPr>
        <w:t xml:space="preserve">second or even third </w:t>
      </w:r>
      <w:r w:rsidRPr="00AE0D12">
        <w:rPr>
          <w:rFonts w:ascii="Arial" w:hAnsi="Arial" w:cs="Arial"/>
        </w:rPr>
        <w:t>asylum claim (since 2 August 2021) must be submitted to the Home Office in Liverpool in person.</w:t>
      </w:r>
    </w:p>
    <w:p w14:paraId="4A9DEE47" w14:textId="173B3DD5" w:rsidR="00AE0D12" w:rsidRDefault="00AE0D12" w:rsidP="002A1F8F">
      <w:pPr>
        <w:jc w:val="both"/>
        <w:rPr>
          <w:rFonts w:ascii="Arial" w:eastAsia="Times New Roman" w:hAnsi="Arial" w:cs="Arial"/>
          <w:color w:val="000000"/>
          <w:lang w:eastAsia="en-GB"/>
        </w:rPr>
      </w:pPr>
      <w:r w:rsidRPr="00AE0D12">
        <w:rPr>
          <w:rFonts w:ascii="Arial" w:hAnsi="Arial" w:cs="Arial"/>
        </w:rPr>
        <w:t xml:space="preserve">An appointment </w:t>
      </w:r>
      <w:proofErr w:type="gramStart"/>
      <w:r w:rsidRPr="00AE0D12">
        <w:rPr>
          <w:rFonts w:ascii="Arial" w:hAnsi="Arial" w:cs="Arial"/>
        </w:rPr>
        <w:t>has to</w:t>
      </w:r>
      <w:proofErr w:type="gramEnd"/>
      <w:r w:rsidRPr="00AE0D12">
        <w:rPr>
          <w:rFonts w:ascii="Arial" w:hAnsi="Arial" w:cs="Arial"/>
        </w:rPr>
        <w:t xml:space="preserve"> be made </w:t>
      </w:r>
      <w:r w:rsidR="00D45C84">
        <w:rPr>
          <w:rFonts w:ascii="Arial" w:hAnsi="Arial" w:cs="Arial"/>
        </w:rPr>
        <w:t>by</w:t>
      </w:r>
      <w:r w:rsidRPr="00AE0D12">
        <w:rPr>
          <w:rFonts w:ascii="Arial" w:hAnsi="Arial" w:cs="Arial"/>
        </w:rPr>
        <w:t xml:space="preserve"> phoning the following number: </w:t>
      </w:r>
      <w:r w:rsidRPr="00AE0D12">
        <w:rPr>
          <w:rFonts w:ascii="Arial" w:eastAsia="Times New Roman" w:hAnsi="Arial" w:cs="Arial"/>
          <w:color w:val="000000"/>
          <w:lang w:eastAsia="en-GB"/>
        </w:rPr>
        <w:t>0300 123 7377</w:t>
      </w:r>
    </w:p>
    <w:p w14:paraId="6883CC4A" w14:textId="15071224" w:rsidR="00AE0D12" w:rsidRDefault="00AE0D12" w:rsidP="002A1F8F">
      <w:pPr>
        <w:jc w:val="both"/>
        <w:rPr>
          <w:rFonts w:ascii="Arial" w:eastAsia="Times New Roman" w:hAnsi="Arial" w:cs="Arial"/>
          <w:color w:val="000000"/>
          <w:lang w:eastAsia="en-GB"/>
        </w:rPr>
      </w:pPr>
      <w:r>
        <w:rPr>
          <w:rFonts w:ascii="Arial" w:eastAsia="Times New Roman" w:hAnsi="Arial" w:cs="Arial"/>
          <w:color w:val="000000"/>
          <w:lang w:eastAsia="en-GB"/>
        </w:rPr>
        <w:t>You will need to have the following information available to give to the person who answers your call:</w:t>
      </w:r>
    </w:p>
    <w:p w14:paraId="4D16045D" w14:textId="7FB86799" w:rsidR="00AE0D12" w:rsidRPr="00AE0D12" w:rsidRDefault="00AE0D12" w:rsidP="002A1F8F">
      <w:pPr>
        <w:pStyle w:val="ListParagraph"/>
        <w:numPr>
          <w:ilvl w:val="0"/>
          <w:numId w:val="1"/>
        </w:numPr>
        <w:jc w:val="both"/>
        <w:rPr>
          <w:rFonts w:ascii="Arial" w:hAnsi="Arial" w:cs="Arial"/>
        </w:rPr>
      </w:pPr>
      <w:r w:rsidRPr="00AE0D12">
        <w:rPr>
          <w:rFonts w:ascii="Arial" w:eastAsia="Times New Roman" w:hAnsi="Arial" w:cs="Arial"/>
          <w:color w:val="000000"/>
          <w:lang w:eastAsia="en-GB"/>
        </w:rPr>
        <w:t xml:space="preserve">Your </w:t>
      </w:r>
      <w:r>
        <w:rPr>
          <w:rFonts w:ascii="Arial" w:eastAsia="Times New Roman" w:hAnsi="Arial" w:cs="Arial"/>
          <w:color w:val="000000"/>
          <w:lang w:eastAsia="en-GB"/>
        </w:rPr>
        <w:t>full name, date of birth and nationality</w:t>
      </w:r>
    </w:p>
    <w:p w14:paraId="32E83D62" w14:textId="68D7DF70" w:rsidR="00AE0D12" w:rsidRPr="00AE0D12" w:rsidRDefault="00324280" w:rsidP="002A1F8F">
      <w:pPr>
        <w:pStyle w:val="ListParagraph"/>
        <w:numPr>
          <w:ilvl w:val="0"/>
          <w:numId w:val="1"/>
        </w:numPr>
        <w:jc w:val="both"/>
        <w:rPr>
          <w:rFonts w:ascii="Arial" w:hAnsi="Arial" w:cs="Arial"/>
        </w:rPr>
      </w:pPr>
      <w:r>
        <w:rPr>
          <w:rFonts w:ascii="Arial" w:eastAsia="Times New Roman" w:hAnsi="Arial" w:cs="Arial"/>
          <w:color w:val="000000"/>
          <w:lang w:eastAsia="en-GB"/>
        </w:rPr>
        <w:t xml:space="preserve">Your </w:t>
      </w:r>
      <w:r w:rsidR="00AE0D12" w:rsidRPr="00AE0D12">
        <w:rPr>
          <w:rFonts w:ascii="Arial" w:eastAsia="Times New Roman" w:hAnsi="Arial" w:cs="Arial"/>
          <w:color w:val="000000"/>
          <w:lang w:eastAsia="en-GB"/>
        </w:rPr>
        <w:t>Home O</w:t>
      </w:r>
      <w:r w:rsidR="00AE0D12">
        <w:rPr>
          <w:rFonts w:ascii="Arial" w:eastAsia="Times New Roman" w:hAnsi="Arial" w:cs="Arial"/>
          <w:color w:val="000000"/>
          <w:lang w:eastAsia="en-GB"/>
        </w:rPr>
        <w:t>ffice reference number</w:t>
      </w:r>
    </w:p>
    <w:p w14:paraId="1F8FFBF5" w14:textId="518CB6F0" w:rsidR="00AE0D12" w:rsidRPr="008005AE" w:rsidRDefault="00AE0D12" w:rsidP="002A1F8F">
      <w:pPr>
        <w:pStyle w:val="ListParagraph"/>
        <w:numPr>
          <w:ilvl w:val="0"/>
          <w:numId w:val="1"/>
        </w:numPr>
        <w:jc w:val="both"/>
        <w:rPr>
          <w:rFonts w:ascii="Arial" w:hAnsi="Arial" w:cs="Arial"/>
        </w:rPr>
      </w:pPr>
      <w:r>
        <w:rPr>
          <w:rFonts w:ascii="Arial" w:eastAsia="Times New Roman" w:hAnsi="Arial" w:cs="Arial"/>
          <w:color w:val="000000"/>
          <w:lang w:eastAsia="en-GB"/>
        </w:rPr>
        <w:t>Your new information is ready to submit – this will be country information and anything that is personal to you (</w:t>
      </w:r>
      <w:proofErr w:type="gramStart"/>
      <w:r>
        <w:rPr>
          <w:rFonts w:ascii="Arial" w:eastAsia="Times New Roman" w:hAnsi="Arial" w:cs="Arial"/>
          <w:color w:val="000000"/>
          <w:lang w:eastAsia="en-GB"/>
        </w:rPr>
        <w:t>e.g.</w:t>
      </w:r>
      <w:proofErr w:type="gramEnd"/>
      <w:r>
        <w:rPr>
          <w:rFonts w:ascii="Arial" w:eastAsia="Times New Roman" w:hAnsi="Arial" w:cs="Arial"/>
          <w:color w:val="000000"/>
          <w:lang w:eastAsia="en-GB"/>
        </w:rPr>
        <w:t xml:space="preserve"> medical letters, details of </w:t>
      </w:r>
      <w:r w:rsidR="00324280">
        <w:rPr>
          <w:rFonts w:ascii="Arial" w:eastAsia="Times New Roman" w:hAnsi="Arial" w:cs="Arial"/>
          <w:color w:val="000000"/>
          <w:lang w:eastAsia="en-GB"/>
        </w:rPr>
        <w:t xml:space="preserve">length of time or </w:t>
      </w:r>
      <w:r>
        <w:rPr>
          <w:rFonts w:ascii="Arial" w:eastAsia="Times New Roman" w:hAnsi="Arial" w:cs="Arial"/>
          <w:color w:val="000000"/>
          <w:lang w:eastAsia="en-GB"/>
        </w:rPr>
        <w:t>family members in the UK, etc.)</w:t>
      </w:r>
    </w:p>
    <w:p w14:paraId="4A57D7AE" w14:textId="7A56C1BF" w:rsidR="00076152" w:rsidRPr="008005AE" w:rsidRDefault="008005AE" w:rsidP="002A1F8F">
      <w:pPr>
        <w:pStyle w:val="ListParagraph"/>
        <w:numPr>
          <w:ilvl w:val="0"/>
          <w:numId w:val="1"/>
        </w:numPr>
        <w:spacing w:after="0" w:line="240" w:lineRule="auto"/>
        <w:jc w:val="both"/>
        <w:rPr>
          <w:rFonts w:ascii="Arial" w:hAnsi="Arial" w:cs="Arial"/>
        </w:rPr>
      </w:pPr>
      <w:r w:rsidRPr="008005AE">
        <w:rPr>
          <w:rFonts w:ascii="Arial" w:eastAsia="Times New Roman" w:hAnsi="Arial" w:cs="Arial"/>
          <w:color w:val="000000"/>
          <w:lang w:eastAsia="en-GB"/>
        </w:rPr>
        <w:t>Your current address</w:t>
      </w:r>
    </w:p>
    <w:p w14:paraId="6D53A4AF" w14:textId="230AB62A" w:rsidR="008005AE" w:rsidRPr="008005AE" w:rsidRDefault="008005AE" w:rsidP="002A1F8F">
      <w:pPr>
        <w:pStyle w:val="ListParagraph"/>
        <w:numPr>
          <w:ilvl w:val="0"/>
          <w:numId w:val="1"/>
        </w:numPr>
        <w:spacing w:after="0" w:line="240" w:lineRule="auto"/>
        <w:jc w:val="both"/>
        <w:rPr>
          <w:rFonts w:ascii="Arial" w:hAnsi="Arial" w:cs="Arial"/>
        </w:rPr>
      </w:pPr>
      <w:r>
        <w:rPr>
          <w:rFonts w:ascii="Arial" w:eastAsia="Times New Roman" w:hAnsi="Arial" w:cs="Arial"/>
          <w:color w:val="000000"/>
          <w:lang w:eastAsia="en-GB"/>
        </w:rPr>
        <w:t>Details of any identity documents that you hold such as your Application Registration Card (ARC)</w:t>
      </w:r>
    </w:p>
    <w:p w14:paraId="02CE6A60" w14:textId="5E99F21C" w:rsidR="008005AE" w:rsidRDefault="008005AE" w:rsidP="002A1F8F">
      <w:pPr>
        <w:spacing w:after="0" w:line="240" w:lineRule="auto"/>
        <w:jc w:val="both"/>
        <w:rPr>
          <w:rFonts w:ascii="Arial" w:hAnsi="Arial" w:cs="Arial"/>
        </w:rPr>
      </w:pPr>
    </w:p>
    <w:p w14:paraId="52EA152E" w14:textId="0806F369" w:rsidR="008005AE" w:rsidRDefault="008005AE" w:rsidP="002A1F8F">
      <w:pPr>
        <w:spacing w:after="0" w:line="240" w:lineRule="auto"/>
        <w:jc w:val="both"/>
        <w:rPr>
          <w:rFonts w:ascii="Arial" w:hAnsi="Arial" w:cs="Arial"/>
        </w:rPr>
      </w:pPr>
      <w:r>
        <w:rPr>
          <w:rFonts w:ascii="Arial" w:hAnsi="Arial" w:cs="Arial"/>
        </w:rPr>
        <w:t xml:space="preserve">You will be given an appointment on the </w:t>
      </w:r>
      <w:proofErr w:type="gramStart"/>
      <w:r>
        <w:rPr>
          <w:rFonts w:ascii="Arial" w:hAnsi="Arial" w:cs="Arial"/>
        </w:rPr>
        <w:t>phone</w:t>
      </w:r>
      <w:proofErr w:type="gramEnd"/>
      <w:r>
        <w:rPr>
          <w:rFonts w:ascii="Arial" w:hAnsi="Arial" w:cs="Arial"/>
        </w:rPr>
        <w:t xml:space="preserve"> and this will be confirmed in an email or letter that is sent to you.  That letter will contain additional information about what you must take to the appointment, for example, photos and proof of address (if not already known to the Home Office).</w:t>
      </w:r>
    </w:p>
    <w:p w14:paraId="515FA1D7" w14:textId="49BF865F" w:rsidR="008005AE" w:rsidRDefault="008005AE" w:rsidP="002A1F8F">
      <w:pPr>
        <w:spacing w:after="0" w:line="240" w:lineRule="auto"/>
        <w:jc w:val="both"/>
        <w:rPr>
          <w:rFonts w:ascii="Arial" w:hAnsi="Arial" w:cs="Arial"/>
        </w:rPr>
      </w:pPr>
      <w:r>
        <w:rPr>
          <w:rFonts w:ascii="Arial" w:hAnsi="Arial" w:cs="Arial"/>
        </w:rPr>
        <w:t xml:space="preserve">With the appointment letter, the Home Office also send a form known as a </w:t>
      </w:r>
      <w:r>
        <w:rPr>
          <w:rFonts w:ascii="Arial" w:hAnsi="Arial" w:cs="Arial"/>
          <w:i/>
          <w:iCs/>
        </w:rPr>
        <w:t>Further Submissions Pro Forma</w:t>
      </w:r>
      <w:r>
        <w:rPr>
          <w:rFonts w:ascii="Arial" w:hAnsi="Arial" w:cs="Arial"/>
        </w:rPr>
        <w:t xml:space="preserve"> and ask you to complete it and take it to your appointment. </w:t>
      </w:r>
      <w:r>
        <w:rPr>
          <w:rFonts w:ascii="Arial" w:hAnsi="Arial" w:cs="Arial"/>
          <w:b/>
          <w:bCs/>
        </w:rPr>
        <w:t xml:space="preserve">It is not </w:t>
      </w:r>
      <w:r>
        <w:rPr>
          <w:rFonts w:ascii="Arial" w:hAnsi="Arial" w:cs="Arial"/>
          <w:b/>
          <w:bCs/>
        </w:rPr>
        <w:lastRenderedPageBreak/>
        <w:t>necessary to complete and submit this form</w:t>
      </w:r>
      <w:r>
        <w:rPr>
          <w:rFonts w:ascii="Arial" w:hAnsi="Arial" w:cs="Arial"/>
        </w:rPr>
        <w:t>.  However, you will need to take a copy of the following:</w:t>
      </w:r>
    </w:p>
    <w:p w14:paraId="5392D80E" w14:textId="4377805B" w:rsidR="008005AE" w:rsidRDefault="008005AE" w:rsidP="002A1F8F">
      <w:pPr>
        <w:spacing w:after="0" w:line="240" w:lineRule="auto"/>
        <w:jc w:val="both"/>
        <w:rPr>
          <w:rFonts w:ascii="Arial" w:hAnsi="Arial" w:cs="Arial"/>
        </w:rPr>
      </w:pPr>
    </w:p>
    <w:p w14:paraId="5A83F2C8" w14:textId="5571664E" w:rsidR="008005AE" w:rsidRDefault="008005AE" w:rsidP="002A1F8F">
      <w:pPr>
        <w:pStyle w:val="ListParagraph"/>
        <w:numPr>
          <w:ilvl w:val="0"/>
          <w:numId w:val="1"/>
        </w:numPr>
        <w:spacing w:after="0" w:line="240" w:lineRule="auto"/>
        <w:jc w:val="both"/>
        <w:rPr>
          <w:rFonts w:ascii="Arial" w:hAnsi="Arial" w:cs="Arial"/>
        </w:rPr>
      </w:pPr>
      <w:r>
        <w:rPr>
          <w:rFonts w:ascii="Arial" w:hAnsi="Arial" w:cs="Arial"/>
        </w:rPr>
        <w:t>Any previous decisions by the Home Office</w:t>
      </w:r>
    </w:p>
    <w:p w14:paraId="60B27873" w14:textId="01E49019" w:rsidR="008005AE" w:rsidRDefault="008005AE" w:rsidP="002A1F8F">
      <w:pPr>
        <w:pStyle w:val="ListParagraph"/>
        <w:numPr>
          <w:ilvl w:val="0"/>
          <w:numId w:val="1"/>
        </w:numPr>
        <w:spacing w:after="0" w:line="240" w:lineRule="auto"/>
        <w:jc w:val="both"/>
        <w:rPr>
          <w:rFonts w:ascii="Arial" w:hAnsi="Arial" w:cs="Arial"/>
        </w:rPr>
      </w:pPr>
      <w:r>
        <w:rPr>
          <w:rFonts w:ascii="Arial" w:hAnsi="Arial" w:cs="Arial"/>
        </w:rPr>
        <w:t>Any previous decisions by a Tribunal Judge</w:t>
      </w:r>
    </w:p>
    <w:p w14:paraId="3878C70E" w14:textId="21BC87C3" w:rsidR="008005AE" w:rsidRDefault="008005AE" w:rsidP="002A1F8F">
      <w:pPr>
        <w:spacing w:after="0" w:line="240" w:lineRule="auto"/>
        <w:jc w:val="both"/>
        <w:rPr>
          <w:rFonts w:ascii="Arial" w:hAnsi="Arial" w:cs="Arial"/>
        </w:rPr>
      </w:pPr>
    </w:p>
    <w:p w14:paraId="29ABBF42" w14:textId="178667FA" w:rsidR="001A3B7C" w:rsidRDefault="00301928" w:rsidP="002A1F8F">
      <w:pPr>
        <w:spacing w:after="0" w:line="240" w:lineRule="auto"/>
        <w:jc w:val="both"/>
        <w:rPr>
          <w:rFonts w:ascii="Arial" w:hAnsi="Arial" w:cs="Arial"/>
        </w:rPr>
      </w:pPr>
      <w:r>
        <w:rPr>
          <w:rFonts w:ascii="Arial" w:hAnsi="Arial" w:cs="Arial"/>
        </w:rPr>
        <w:t xml:space="preserve">Hope Projects </w:t>
      </w:r>
      <w:hyperlink r:id="rId8" w:history="1">
        <w:r w:rsidR="0009177E" w:rsidRPr="00156B82">
          <w:rPr>
            <w:rStyle w:val="Hyperlink"/>
            <w:rFonts w:ascii="Arial" w:hAnsi="Arial" w:cs="Arial"/>
          </w:rPr>
          <w:t>legal@hope-projects.org.uk</w:t>
        </w:r>
      </w:hyperlink>
      <w:r w:rsidR="0009177E">
        <w:rPr>
          <w:rFonts w:ascii="Arial" w:hAnsi="Arial" w:cs="Arial"/>
        </w:rPr>
        <w:t xml:space="preserve"> </w:t>
      </w:r>
      <w:r>
        <w:rPr>
          <w:rFonts w:ascii="Arial" w:hAnsi="Arial" w:cs="Arial"/>
        </w:rPr>
        <w:t xml:space="preserve">can assist in advising those without a legal representative about any other documents that might be useful in addition to the country information that is being prepared.  These will be through separate appointments to be offered </w:t>
      </w:r>
      <w:proofErr w:type="gramStart"/>
      <w:r>
        <w:rPr>
          <w:rFonts w:ascii="Arial" w:hAnsi="Arial" w:cs="Arial"/>
        </w:rPr>
        <w:t>at a later date</w:t>
      </w:r>
      <w:proofErr w:type="gramEnd"/>
      <w:r>
        <w:rPr>
          <w:rFonts w:ascii="Arial" w:hAnsi="Arial" w:cs="Arial"/>
        </w:rPr>
        <w:t xml:space="preserve">. </w:t>
      </w:r>
      <w:r w:rsidR="00787101">
        <w:rPr>
          <w:rFonts w:ascii="Arial" w:hAnsi="Arial" w:cs="Arial"/>
        </w:rPr>
        <w:t>O</w:t>
      </w:r>
      <w:r w:rsidR="001A3B7C">
        <w:rPr>
          <w:rFonts w:ascii="Arial" w:hAnsi="Arial" w:cs="Arial"/>
        </w:rPr>
        <w:t xml:space="preserve">r </w:t>
      </w:r>
      <w:r w:rsidR="00787101">
        <w:rPr>
          <w:rFonts w:ascii="Arial" w:hAnsi="Arial" w:cs="Arial"/>
        </w:rPr>
        <w:t xml:space="preserve">you can </w:t>
      </w:r>
      <w:r w:rsidR="001A3B7C">
        <w:rPr>
          <w:rFonts w:ascii="Arial" w:hAnsi="Arial" w:cs="Arial"/>
        </w:rPr>
        <w:t xml:space="preserve">submit it </w:t>
      </w:r>
      <w:r w:rsidR="00787101">
        <w:rPr>
          <w:rFonts w:ascii="Arial" w:hAnsi="Arial" w:cs="Arial"/>
        </w:rPr>
        <w:t>yourself</w:t>
      </w:r>
      <w:r w:rsidR="001A3B7C">
        <w:rPr>
          <w:rFonts w:ascii="Arial" w:hAnsi="Arial" w:cs="Arial"/>
        </w:rPr>
        <w:t xml:space="preserve"> to the following Home Office address:</w:t>
      </w:r>
    </w:p>
    <w:p w14:paraId="5F77CD05" w14:textId="12012158" w:rsidR="001A3B7C" w:rsidRDefault="001A3B7C" w:rsidP="002A1F8F">
      <w:pPr>
        <w:spacing w:after="0" w:line="240" w:lineRule="auto"/>
        <w:jc w:val="both"/>
        <w:rPr>
          <w:rFonts w:ascii="Arial" w:hAnsi="Arial" w:cs="Arial"/>
        </w:rPr>
      </w:pPr>
    </w:p>
    <w:p w14:paraId="3E2339C2" w14:textId="77777777" w:rsidR="00C7127C" w:rsidRDefault="00C7127C" w:rsidP="00C7127C">
      <w:pPr>
        <w:rPr>
          <w:rFonts w:ascii="Arial" w:hAnsi="Arial" w:cs="Arial"/>
          <w:bCs/>
        </w:rPr>
      </w:pPr>
      <w:r w:rsidRPr="00C7127C">
        <w:rPr>
          <w:rFonts w:ascii="Arial" w:hAnsi="Arial" w:cs="Arial"/>
          <w:color w:val="0B0C0C"/>
          <w:shd w:val="clear" w:color="auto" w:fill="FFFFFF"/>
        </w:rPr>
        <w:t>Refused Case Management Further Submissions Unit</w:t>
      </w:r>
      <w:r w:rsidRPr="00C7127C">
        <w:rPr>
          <w:rFonts w:ascii="Arial" w:hAnsi="Arial" w:cs="Arial"/>
          <w:color w:val="0B0C0C"/>
        </w:rPr>
        <w:br/>
      </w:r>
      <w:r w:rsidRPr="00C7127C">
        <w:rPr>
          <w:rFonts w:ascii="Arial" w:hAnsi="Arial" w:cs="Arial"/>
          <w:color w:val="0B0C0C"/>
          <w:shd w:val="clear" w:color="auto" w:fill="FFFFFF"/>
        </w:rPr>
        <w:t>Level 7</w:t>
      </w:r>
      <w:r w:rsidRPr="00C7127C">
        <w:rPr>
          <w:rFonts w:ascii="Arial" w:hAnsi="Arial" w:cs="Arial"/>
          <w:color w:val="0B0C0C"/>
        </w:rPr>
        <w:br/>
      </w:r>
      <w:r w:rsidRPr="00C7127C">
        <w:rPr>
          <w:rFonts w:ascii="Arial" w:hAnsi="Arial" w:cs="Arial"/>
          <w:color w:val="0B0C0C"/>
          <w:shd w:val="clear" w:color="auto" w:fill="FFFFFF"/>
        </w:rPr>
        <w:t>The Capital Building</w:t>
      </w:r>
      <w:r w:rsidRPr="00C7127C">
        <w:rPr>
          <w:rFonts w:ascii="Arial" w:hAnsi="Arial" w:cs="Arial"/>
          <w:color w:val="0B0C0C"/>
        </w:rPr>
        <w:br/>
      </w:r>
      <w:r w:rsidRPr="00C7127C">
        <w:rPr>
          <w:rFonts w:ascii="Arial" w:hAnsi="Arial" w:cs="Arial"/>
          <w:color w:val="0B0C0C"/>
          <w:shd w:val="clear" w:color="auto" w:fill="FFFFFF"/>
        </w:rPr>
        <w:t>Old Hall Street</w:t>
      </w:r>
      <w:r w:rsidRPr="00C7127C">
        <w:rPr>
          <w:rFonts w:ascii="Arial" w:hAnsi="Arial" w:cs="Arial"/>
          <w:color w:val="0B0C0C"/>
        </w:rPr>
        <w:br/>
      </w:r>
      <w:r w:rsidRPr="00C7127C">
        <w:rPr>
          <w:rFonts w:ascii="Arial" w:hAnsi="Arial" w:cs="Arial"/>
          <w:color w:val="0B0C0C"/>
          <w:shd w:val="clear" w:color="auto" w:fill="FFFFFF"/>
        </w:rPr>
        <w:t>Liverpool</w:t>
      </w:r>
      <w:r w:rsidRPr="00C7127C">
        <w:rPr>
          <w:rFonts w:ascii="Arial" w:hAnsi="Arial" w:cs="Arial"/>
          <w:color w:val="0B0C0C"/>
        </w:rPr>
        <w:br/>
      </w:r>
      <w:r w:rsidRPr="00C7127C">
        <w:rPr>
          <w:rFonts w:ascii="Arial" w:hAnsi="Arial" w:cs="Arial"/>
          <w:color w:val="0B0C0C"/>
          <w:shd w:val="clear" w:color="auto" w:fill="FFFFFF"/>
        </w:rPr>
        <w:t>L3 9PP</w:t>
      </w:r>
    </w:p>
    <w:p w14:paraId="28AB0D3B" w14:textId="6C135EA8" w:rsidR="00E17EAE" w:rsidRDefault="00E17EAE" w:rsidP="00C7127C">
      <w:pPr>
        <w:rPr>
          <w:rFonts w:ascii="Arial" w:hAnsi="Arial" w:cs="Arial"/>
          <w:bCs/>
        </w:rPr>
      </w:pPr>
      <w:r>
        <w:rPr>
          <w:rFonts w:ascii="Arial" w:hAnsi="Arial" w:cs="Arial"/>
          <w:bCs/>
        </w:rPr>
        <w:t>You must quote your Home Office reference number and preferably give the date that you made your last application so that they can link it with your file.</w:t>
      </w:r>
    </w:p>
    <w:p w14:paraId="045A7D52" w14:textId="14140940" w:rsidR="00787101" w:rsidRDefault="00787101" w:rsidP="002A1F8F">
      <w:pPr>
        <w:jc w:val="both"/>
        <w:rPr>
          <w:rFonts w:ascii="Arial" w:hAnsi="Arial" w:cs="Arial"/>
          <w:bCs/>
        </w:rPr>
      </w:pPr>
      <w:r>
        <w:rPr>
          <w:rFonts w:ascii="Arial" w:hAnsi="Arial" w:cs="Arial"/>
          <w:bCs/>
        </w:rPr>
        <w:t>If you have a legal representative, you could pass the country information to them to submit as your new asylum claim.</w:t>
      </w:r>
    </w:p>
    <w:p w14:paraId="5FB3AB86" w14:textId="1FFF94DB" w:rsidR="00AB4E41" w:rsidRDefault="00AB4E41" w:rsidP="002A1F8F">
      <w:pPr>
        <w:jc w:val="both"/>
        <w:rPr>
          <w:rFonts w:ascii="Arial" w:hAnsi="Arial" w:cs="Arial"/>
          <w:bCs/>
        </w:rPr>
      </w:pPr>
      <w:r>
        <w:rPr>
          <w:rFonts w:ascii="Arial" w:hAnsi="Arial" w:cs="Arial"/>
          <w:bCs/>
        </w:rPr>
        <w:t>Once you have been to Liverpool to submit a new application, you will be able to apply for Asylum Support (Section 4)</w:t>
      </w:r>
      <w:r w:rsidR="001E6162">
        <w:rPr>
          <w:rFonts w:ascii="Arial" w:hAnsi="Arial" w:cs="Arial"/>
          <w:bCs/>
        </w:rPr>
        <w:t xml:space="preserve"> </w:t>
      </w:r>
      <w:hyperlink r:id="rId9" w:history="1">
        <w:r w:rsidR="0009177E" w:rsidRPr="00156B82">
          <w:rPr>
            <w:rStyle w:val="Hyperlink"/>
            <w:rFonts w:ascii="Arial" w:hAnsi="Arial" w:cs="Arial"/>
            <w:bCs/>
          </w:rPr>
          <w:t>care@refugee-action.org.uk</w:t>
        </w:r>
      </w:hyperlink>
      <w:r w:rsidR="001E6162">
        <w:rPr>
          <w:rFonts w:ascii="Arial" w:hAnsi="Arial" w:cs="Arial"/>
          <w:bCs/>
        </w:rPr>
        <w:t xml:space="preserve"> </w:t>
      </w:r>
      <w:r w:rsidR="00A75228">
        <w:rPr>
          <w:rFonts w:ascii="Arial" w:hAnsi="Arial" w:cs="Arial"/>
          <w:bCs/>
        </w:rPr>
        <w:t>if you cannot support and accommodate yourself.</w:t>
      </w:r>
      <w:r w:rsidR="00A60C1E">
        <w:rPr>
          <w:rFonts w:ascii="Arial" w:hAnsi="Arial" w:cs="Arial"/>
          <w:bCs/>
        </w:rPr>
        <w:t xml:space="preserve"> </w:t>
      </w:r>
    </w:p>
    <w:p w14:paraId="5BB23CAD" w14:textId="7A2DAAD6" w:rsidR="00787101" w:rsidRDefault="00787101" w:rsidP="002A1F8F">
      <w:pPr>
        <w:jc w:val="both"/>
        <w:rPr>
          <w:rFonts w:ascii="Arial" w:hAnsi="Arial" w:cs="Arial"/>
          <w:bCs/>
        </w:rPr>
      </w:pPr>
      <w:r>
        <w:rPr>
          <w:rFonts w:ascii="Arial" w:hAnsi="Arial" w:cs="Arial"/>
          <w:bCs/>
          <w:u w:val="single"/>
        </w:rPr>
        <w:t>Existing asylum claims and ‘fresh claims’</w:t>
      </w:r>
    </w:p>
    <w:p w14:paraId="2F52E4DC" w14:textId="77777777" w:rsidR="00AB4E41" w:rsidRDefault="00546741" w:rsidP="002A1F8F">
      <w:pPr>
        <w:jc w:val="both"/>
        <w:rPr>
          <w:rFonts w:ascii="Arial" w:hAnsi="Arial" w:cs="Arial"/>
          <w:bCs/>
        </w:rPr>
      </w:pPr>
      <w:r>
        <w:rPr>
          <w:rFonts w:ascii="Arial" w:hAnsi="Arial" w:cs="Arial"/>
          <w:bCs/>
        </w:rPr>
        <w:t>If you are still waiting for a decision on your initial asylum claim or have already made a new asylum application (often known as a ‘fresh claim’), you can submit new country information to the Home Office</w:t>
      </w:r>
      <w:r w:rsidR="008F7379">
        <w:rPr>
          <w:rFonts w:ascii="Arial" w:hAnsi="Arial" w:cs="Arial"/>
          <w:bCs/>
        </w:rPr>
        <w:t xml:space="preserve"> at any time. </w:t>
      </w:r>
    </w:p>
    <w:p w14:paraId="7A303A72" w14:textId="10C4D7ED" w:rsidR="00AB4E41" w:rsidRDefault="008F7379" w:rsidP="002A1F8F">
      <w:pPr>
        <w:jc w:val="both"/>
        <w:rPr>
          <w:rFonts w:ascii="Arial" w:hAnsi="Arial" w:cs="Arial"/>
          <w:bCs/>
        </w:rPr>
      </w:pPr>
      <w:r>
        <w:rPr>
          <w:rFonts w:ascii="Arial" w:hAnsi="Arial" w:cs="Arial"/>
          <w:bCs/>
        </w:rPr>
        <w:t xml:space="preserve">This can be done directly </w:t>
      </w:r>
      <w:r w:rsidR="003B4220">
        <w:rPr>
          <w:rFonts w:ascii="Arial" w:hAnsi="Arial" w:cs="Arial"/>
          <w:bCs/>
        </w:rPr>
        <w:t>or through your legal representative</w:t>
      </w:r>
      <w:r w:rsidR="00096120">
        <w:rPr>
          <w:rFonts w:ascii="Arial" w:hAnsi="Arial" w:cs="Arial"/>
          <w:bCs/>
        </w:rPr>
        <w:t xml:space="preserve"> if you have one. It would need to be directed to the </w:t>
      </w:r>
      <w:proofErr w:type="gramStart"/>
      <w:r w:rsidR="00096120">
        <w:rPr>
          <w:rFonts w:ascii="Arial" w:hAnsi="Arial" w:cs="Arial"/>
          <w:bCs/>
        </w:rPr>
        <w:t>particular part</w:t>
      </w:r>
      <w:proofErr w:type="gramEnd"/>
      <w:r w:rsidR="00096120">
        <w:rPr>
          <w:rFonts w:ascii="Arial" w:hAnsi="Arial" w:cs="Arial"/>
          <w:bCs/>
        </w:rPr>
        <w:t xml:space="preserve"> of the Home Office that is dealing with your claim</w:t>
      </w:r>
      <w:r w:rsidR="00AB4E41">
        <w:rPr>
          <w:rFonts w:ascii="Arial" w:hAnsi="Arial" w:cs="Arial"/>
          <w:bCs/>
        </w:rPr>
        <w:t>.  If you are still waiting for a decision on your first asylum claim this might be, for example, to the following address:</w:t>
      </w:r>
    </w:p>
    <w:p w14:paraId="6DC87B4D" w14:textId="3D483224" w:rsidR="00324280" w:rsidRDefault="00324280" w:rsidP="002A1F8F">
      <w:pPr>
        <w:spacing w:after="0"/>
        <w:jc w:val="both"/>
        <w:rPr>
          <w:rFonts w:ascii="Arial" w:hAnsi="Arial" w:cs="Arial"/>
          <w:bCs/>
        </w:rPr>
      </w:pPr>
      <w:r>
        <w:rPr>
          <w:rFonts w:ascii="Arial" w:hAnsi="Arial" w:cs="Arial"/>
          <w:bCs/>
        </w:rPr>
        <w:t>Solihull Asylum Team</w:t>
      </w:r>
    </w:p>
    <w:p w14:paraId="5C9ACA83" w14:textId="1E52E92F" w:rsidR="00C05A29" w:rsidRDefault="00C05A29" w:rsidP="002A1F8F">
      <w:pPr>
        <w:spacing w:after="0"/>
        <w:jc w:val="both"/>
        <w:rPr>
          <w:rFonts w:ascii="Arial" w:hAnsi="Arial" w:cs="Arial"/>
          <w:bCs/>
        </w:rPr>
      </w:pPr>
      <w:r>
        <w:rPr>
          <w:rFonts w:ascii="Arial" w:hAnsi="Arial" w:cs="Arial"/>
          <w:bCs/>
        </w:rPr>
        <w:t>Home Office</w:t>
      </w:r>
    </w:p>
    <w:p w14:paraId="311E5235" w14:textId="310D0C3A" w:rsidR="00CF5CCE" w:rsidRDefault="00CF5CCE" w:rsidP="002A1F8F">
      <w:pPr>
        <w:spacing w:after="0"/>
        <w:jc w:val="both"/>
        <w:rPr>
          <w:rFonts w:ascii="Arial" w:hAnsi="Arial" w:cs="Arial"/>
          <w:bCs/>
        </w:rPr>
      </w:pPr>
      <w:r>
        <w:rPr>
          <w:rFonts w:ascii="Arial" w:hAnsi="Arial" w:cs="Arial"/>
          <w:bCs/>
        </w:rPr>
        <w:t>41 Homer Road</w:t>
      </w:r>
    </w:p>
    <w:p w14:paraId="36B86779" w14:textId="2394CD81" w:rsidR="00CF5CCE" w:rsidRDefault="00CF5CCE" w:rsidP="002A1F8F">
      <w:pPr>
        <w:spacing w:after="0"/>
        <w:jc w:val="both"/>
        <w:rPr>
          <w:rFonts w:ascii="Arial" w:hAnsi="Arial" w:cs="Arial"/>
          <w:bCs/>
        </w:rPr>
      </w:pPr>
      <w:r>
        <w:rPr>
          <w:rFonts w:ascii="Arial" w:hAnsi="Arial" w:cs="Arial"/>
          <w:bCs/>
        </w:rPr>
        <w:t>Solihull</w:t>
      </w:r>
    </w:p>
    <w:p w14:paraId="1E9C95F2" w14:textId="6E3BFEF2" w:rsidR="00CF5CCE" w:rsidRDefault="00CF5CCE" w:rsidP="002A1F8F">
      <w:pPr>
        <w:spacing w:after="0"/>
        <w:jc w:val="both"/>
        <w:rPr>
          <w:rFonts w:ascii="Arial" w:hAnsi="Arial" w:cs="Arial"/>
          <w:bCs/>
        </w:rPr>
      </w:pPr>
      <w:r>
        <w:rPr>
          <w:rFonts w:ascii="Arial" w:hAnsi="Arial" w:cs="Arial"/>
          <w:bCs/>
        </w:rPr>
        <w:t>B91 3QJ</w:t>
      </w:r>
    </w:p>
    <w:p w14:paraId="0EB079A3" w14:textId="23370F19" w:rsidR="00CF5CCE" w:rsidRDefault="00CF5CCE" w:rsidP="002A1F8F">
      <w:pPr>
        <w:spacing w:after="0"/>
        <w:jc w:val="both"/>
        <w:rPr>
          <w:rFonts w:ascii="Arial" w:hAnsi="Arial" w:cs="Arial"/>
          <w:bCs/>
        </w:rPr>
      </w:pPr>
    </w:p>
    <w:p w14:paraId="7057BE1A" w14:textId="329F42AE" w:rsidR="00076152" w:rsidRDefault="00076152" w:rsidP="002A1F8F">
      <w:pPr>
        <w:jc w:val="both"/>
        <w:rPr>
          <w:rFonts w:ascii="Arial" w:hAnsi="Arial" w:cs="Arial"/>
          <w:i/>
          <w:iCs/>
        </w:rPr>
      </w:pPr>
      <w:r w:rsidRPr="00AE0D12">
        <w:rPr>
          <w:rFonts w:ascii="Arial" w:hAnsi="Arial" w:cs="Arial"/>
          <w:i/>
          <w:iCs/>
        </w:rPr>
        <w:t>The leaflet is for information purposes only and does not constitute legal advice</w:t>
      </w:r>
      <w:r w:rsidR="00B235B4">
        <w:rPr>
          <w:noProof/>
        </w:rPr>
        <w:drawing>
          <wp:inline distT="0" distB="0" distL="0" distR="0" wp14:anchorId="079766D0" wp14:editId="12AAF773">
            <wp:extent cx="1617980" cy="1009319"/>
            <wp:effectExtent l="0" t="0" r="1270" b="63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6175" cy="1026907"/>
                    </a:xfrm>
                    <a:prstGeom prst="rect">
                      <a:avLst/>
                    </a:prstGeom>
                    <a:noFill/>
                    <a:ln>
                      <a:noFill/>
                    </a:ln>
                  </pic:spPr>
                </pic:pic>
              </a:graphicData>
            </a:graphic>
          </wp:inline>
        </w:drawing>
      </w:r>
      <w:r w:rsidR="00B235B4">
        <w:rPr>
          <w:rFonts w:ascii="Arial" w:hAnsi="Arial" w:cs="Arial"/>
          <w:i/>
          <w:iCs/>
        </w:rPr>
        <w:tab/>
      </w:r>
      <w:r w:rsidR="00B235B4">
        <w:rPr>
          <w:rFonts w:ascii="Arial" w:hAnsi="Arial" w:cs="Arial"/>
          <w:i/>
          <w:iCs/>
        </w:rPr>
        <w:tab/>
      </w:r>
      <w:r w:rsidR="00B235B4">
        <w:rPr>
          <w:rFonts w:ascii="Arial" w:hAnsi="Arial" w:cs="Arial"/>
          <w:i/>
          <w:iCs/>
        </w:rPr>
        <w:tab/>
      </w:r>
      <w:r w:rsidR="00B235B4">
        <w:rPr>
          <w:rFonts w:ascii="Arial" w:hAnsi="Arial" w:cs="Arial"/>
          <w:i/>
          <w:iCs/>
        </w:rPr>
        <w:tab/>
      </w:r>
      <w:r w:rsidR="00B235B4">
        <w:rPr>
          <w:rFonts w:ascii="Arial" w:hAnsi="Arial" w:cs="Arial"/>
          <w:i/>
          <w:iCs/>
        </w:rPr>
        <w:tab/>
      </w:r>
      <w:r w:rsidR="00B235B4">
        <w:rPr>
          <w:rFonts w:ascii="Arial" w:hAnsi="Arial" w:cs="Arial"/>
          <w:i/>
          <w:iCs/>
        </w:rPr>
        <w:tab/>
      </w:r>
      <w:r w:rsidR="00B235B4">
        <w:rPr>
          <w:rFonts w:ascii="Arial" w:hAnsi="Arial" w:cs="Arial"/>
          <w:i/>
          <w:iCs/>
          <w:noProof/>
        </w:rPr>
        <w:drawing>
          <wp:inline distT="0" distB="0" distL="0" distR="0" wp14:anchorId="70A46CC8" wp14:editId="2640A022">
            <wp:extent cx="1193139" cy="120586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45" cy="1241851"/>
                    </a:xfrm>
                    <a:prstGeom prst="rect">
                      <a:avLst/>
                    </a:prstGeom>
                    <a:noFill/>
                  </pic:spPr>
                </pic:pic>
              </a:graphicData>
            </a:graphic>
          </wp:inline>
        </w:drawing>
      </w:r>
    </w:p>
    <w:p w14:paraId="22CDD1EC" w14:textId="0010F765" w:rsidR="007737B2" w:rsidRPr="005A3556" w:rsidRDefault="001459DA" w:rsidP="002A1F8F">
      <w:pPr>
        <w:jc w:val="both"/>
        <w:rPr>
          <w:rFonts w:ascii="Arial" w:hAnsi="Arial" w:cs="Arial"/>
        </w:rPr>
      </w:pPr>
      <w:hyperlink r:id="rId12" w:history="1">
        <w:r w:rsidR="005A3556" w:rsidRPr="00156B82">
          <w:rPr>
            <w:rStyle w:val="Hyperlink"/>
            <w:rFonts w:ascii="Arial" w:hAnsi="Arial" w:cs="Arial"/>
          </w:rPr>
          <w:t>legal@hope-projects.org.uk</w:t>
        </w:r>
      </w:hyperlink>
      <w:r w:rsidR="005A3556">
        <w:rPr>
          <w:rFonts w:ascii="Arial" w:hAnsi="Arial" w:cs="Arial"/>
        </w:rPr>
        <w:t xml:space="preserve"> </w:t>
      </w:r>
      <w:r w:rsidRPr="001459DA">
        <w:rPr>
          <w:rFonts w:ascii="Arial" w:hAnsi="Arial"/>
          <w:sz w:val="24"/>
          <w:szCs w:val="24"/>
        </w:rPr>
        <w:t>07748193864</w:t>
      </w:r>
    </w:p>
    <w:sectPr w:rsidR="007737B2" w:rsidRPr="005A35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E0A6D"/>
    <w:multiLevelType w:val="hybridMultilevel"/>
    <w:tmpl w:val="CD62B99A"/>
    <w:lvl w:ilvl="0" w:tplc="2A9C16B0">
      <w:numFmt w:val="bullet"/>
      <w:lvlText w:val=""/>
      <w:lvlJc w:val="left"/>
      <w:pPr>
        <w:ind w:left="720" w:hanging="360"/>
      </w:pPr>
      <w:rPr>
        <w:rFonts w:ascii="Symbol" w:eastAsia="Times New Roman" w:hAnsi="Symbo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152"/>
    <w:rsid w:val="00053288"/>
    <w:rsid w:val="00076152"/>
    <w:rsid w:val="0009177E"/>
    <w:rsid w:val="00096120"/>
    <w:rsid w:val="000E75F5"/>
    <w:rsid w:val="001459DA"/>
    <w:rsid w:val="00170C68"/>
    <w:rsid w:val="001A3B7C"/>
    <w:rsid w:val="001B2434"/>
    <w:rsid w:val="001E6162"/>
    <w:rsid w:val="002A1F8F"/>
    <w:rsid w:val="00301928"/>
    <w:rsid w:val="0031218A"/>
    <w:rsid w:val="00324280"/>
    <w:rsid w:val="003B4220"/>
    <w:rsid w:val="00513B00"/>
    <w:rsid w:val="00546741"/>
    <w:rsid w:val="005730B3"/>
    <w:rsid w:val="005A3556"/>
    <w:rsid w:val="007737B2"/>
    <w:rsid w:val="00787101"/>
    <w:rsid w:val="008005AE"/>
    <w:rsid w:val="008F7379"/>
    <w:rsid w:val="00A60C1E"/>
    <w:rsid w:val="00A75228"/>
    <w:rsid w:val="00AB4E41"/>
    <w:rsid w:val="00AE0D12"/>
    <w:rsid w:val="00B235B4"/>
    <w:rsid w:val="00C05A29"/>
    <w:rsid w:val="00C7127C"/>
    <w:rsid w:val="00CF5CCE"/>
    <w:rsid w:val="00D45C84"/>
    <w:rsid w:val="00DC23CC"/>
    <w:rsid w:val="00E17EAE"/>
    <w:rsid w:val="00E656AD"/>
    <w:rsid w:val="00F85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E645D"/>
  <w15:chartTrackingRefBased/>
  <w15:docId w15:val="{80E1F477-CFEE-4267-A2A3-E29FE9AA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D12"/>
    <w:pPr>
      <w:ind w:left="720"/>
      <w:contextualSpacing/>
    </w:pPr>
  </w:style>
  <w:style w:type="character" w:styleId="Hyperlink">
    <w:name w:val="Hyperlink"/>
    <w:basedOn w:val="DefaultParagraphFont"/>
    <w:uiPriority w:val="99"/>
    <w:unhideWhenUsed/>
    <w:rsid w:val="005A3556"/>
    <w:rPr>
      <w:color w:val="0563C1" w:themeColor="hyperlink"/>
      <w:u w:val="single"/>
    </w:rPr>
  </w:style>
  <w:style w:type="character" w:styleId="UnresolvedMention">
    <w:name w:val="Unresolved Mention"/>
    <w:basedOn w:val="DefaultParagraphFont"/>
    <w:uiPriority w:val="99"/>
    <w:semiHidden/>
    <w:unhideWhenUsed/>
    <w:rsid w:val="005A3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675835">
      <w:bodyDiv w:val="1"/>
      <w:marLeft w:val="0"/>
      <w:marRight w:val="0"/>
      <w:marTop w:val="0"/>
      <w:marBottom w:val="0"/>
      <w:divBdr>
        <w:top w:val="none" w:sz="0" w:space="0" w:color="auto"/>
        <w:left w:val="none" w:sz="0" w:space="0" w:color="auto"/>
        <w:bottom w:val="none" w:sz="0" w:space="0" w:color="auto"/>
        <w:right w:val="none" w:sz="0" w:space="0" w:color="auto"/>
      </w:divBdr>
      <w:divsChild>
        <w:div w:id="1530099478">
          <w:marLeft w:val="0"/>
          <w:marRight w:val="0"/>
          <w:marTop w:val="0"/>
          <w:marBottom w:val="0"/>
          <w:divBdr>
            <w:top w:val="none" w:sz="0" w:space="0" w:color="auto"/>
            <w:left w:val="none" w:sz="0" w:space="0" w:color="auto"/>
            <w:bottom w:val="none" w:sz="0" w:space="0" w:color="auto"/>
            <w:right w:val="none" w:sz="0" w:space="0" w:color="auto"/>
          </w:divBdr>
        </w:div>
        <w:div w:id="1090086054">
          <w:marLeft w:val="0"/>
          <w:marRight w:val="0"/>
          <w:marTop w:val="0"/>
          <w:marBottom w:val="0"/>
          <w:divBdr>
            <w:top w:val="none" w:sz="0" w:space="0" w:color="auto"/>
            <w:left w:val="none" w:sz="0" w:space="0" w:color="auto"/>
            <w:bottom w:val="none" w:sz="0" w:space="0" w:color="auto"/>
            <w:right w:val="none" w:sz="0" w:space="0" w:color="auto"/>
          </w:divBdr>
        </w:div>
        <w:div w:id="1724790235">
          <w:marLeft w:val="0"/>
          <w:marRight w:val="0"/>
          <w:marTop w:val="0"/>
          <w:marBottom w:val="0"/>
          <w:divBdr>
            <w:top w:val="none" w:sz="0" w:space="0" w:color="auto"/>
            <w:left w:val="none" w:sz="0" w:space="0" w:color="auto"/>
            <w:bottom w:val="none" w:sz="0" w:space="0" w:color="auto"/>
            <w:right w:val="none" w:sz="0" w:space="0" w:color="auto"/>
          </w:divBdr>
        </w:div>
        <w:div w:id="456149172">
          <w:marLeft w:val="0"/>
          <w:marRight w:val="0"/>
          <w:marTop w:val="0"/>
          <w:marBottom w:val="0"/>
          <w:divBdr>
            <w:top w:val="none" w:sz="0" w:space="0" w:color="auto"/>
            <w:left w:val="none" w:sz="0" w:space="0" w:color="auto"/>
            <w:bottom w:val="none" w:sz="0" w:space="0" w:color="auto"/>
            <w:right w:val="none" w:sz="0" w:space="0" w:color="auto"/>
          </w:divBdr>
        </w:div>
        <w:div w:id="1173297966">
          <w:marLeft w:val="0"/>
          <w:marRight w:val="0"/>
          <w:marTop w:val="0"/>
          <w:marBottom w:val="0"/>
          <w:divBdr>
            <w:top w:val="none" w:sz="0" w:space="0" w:color="auto"/>
            <w:left w:val="none" w:sz="0" w:space="0" w:color="auto"/>
            <w:bottom w:val="none" w:sz="0" w:space="0" w:color="auto"/>
            <w:right w:val="none" w:sz="0" w:space="0" w:color="auto"/>
          </w:divBdr>
        </w:div>
        <w:div w:id="1132089688">
          <w:marLeft w:val="0"/>
          <w:marRight w:val="0"/>
          <w:marTop w:val="0"/>
          <w:marBottom w:val="0"/>
          <w:divBdr>
            <w:top w:val="none" w:sz="0" w:space="0" w:color="auto"/>
            <w:left w:val="none" w:sz="0" w:space="0" w:color="auto"/>
            <w:bottom w:val="none" w:sz="0" w:space="0" w:color="auto"/>
            <w:right w:val="none" w:sz="0" w:space="0" w:color="auto"/>
          </w:divBdr>
        </w:div>
        <w:div w:id="1168132493">
          <w:marLeft w:val="0"/>
          <w:marRight w:val="0"/>
          <w:marTop w:val="0"/>
          <w:marBottom w:val="0"/>
          <w:divBdr>
            <w:top w:val="none" w:sz="0" w:space="0" w:color="auto"/>
            <w:left w:val="none" w:sz="0" w:space="0" w:color="auto"/>
            <w:bottom w:val="none" w:sz="0" w:space="0" w:color="auto"/>
            <w:right w:val="none" w:sz="0" w:space="0" w:color="auto"/>
          </w:divBdr>
        </w:div>
        <w:div w:id="1419791886">
          <w:marLeft w:val="0"/>
          <w:marRight w:val="0"/>
          <w:marTop w:val="0"/>
          <w:marBottom w:val="0"/>
          <w:divBdr>
            <w:top w:val="none" w:sz="0" w:space="0" w:color="auto"/>
            <w:left w:val="none" w:sz="0" w:space="0" w:color="auto"/>
            <w:bottom w:val="none" w:sz="0" w:space="0" w:color="auto"/>
            <w:right w:val="none" w:sz="0" w:space="0" w:color="auto"/>
          </w:divBdr>
        </w:div>
        <w:div w:id="509835689">
          <w:marLeft w:val="0"/>
          <w:marRight w:val="0"/>
          <w:marTop w:val="0"/>
          <w:marBottom w:val="0"/>
          <w:divBdr>
            <w:top w:val="none" w:sz="0" w:space="0" w:color="auto"/>
            <w:left w:val="none" w:sz="0" w:space="0" w:color="auto"/>
            <w:bottom w:val="none" w:sz="0" w:space="0" w:color="auto"/>
            <w:right w:val="none" w:sz="0" w:space="0" w:color="auto"/>
          </w:divBdr>
        </w:div>
        <w:div w:id="1745255235">
          <w:marLeft w:val="0"/>
          <w:marRight w:val="0"/>
          <w:marTop w:val="0"/>
          <w:marBottom w:val="0"/>
          <w:divBdr>
            <w:top w:val="none" w:sz="0" w:space="0" w:color="auto"/>
            <w:left w:val="none" w:sz="0" w:space="0" w:color="auto"/>
            <w:bottom w:val="none" w:sz="0" w:space="0" w:color="auto"/>
            <w:right w:val="none" w:sz="0" w:space="0" w:color="auto"/>
          </w:divBdr>
        </w:div>
        <w:div w:id="1975939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hope-projects.org.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egal@hope-project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mailto:care@refugee-action.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5EFFD4E1626146892C0FE77B089D27" ma:contentTypeVersion="13" ma:contentTypeDescription="Create a new document." ma:contentTypeScope="" ma:versionID="23990ef634aec4d7011f64fca75c66bb">
  <xsd:schema xmlns:xsd="http://www.w3.org/2001/XMLSchema" xmlns:xs="http://www.w3.org/2001/XMLSchema" xmlns:p="http://schemas.microsoft.com/office/2006/metadata/properties" xmlns:ns2="a685c63e-95a4-4caa-ba1c-f7418f0d222d" xmlns:ns3="edb7d04d-06b1-4de8-9486-a7f72cfda489" targetNamespace="http://schemas.microsoft.com/office/2006/metadata/properties" ma:root="true" ma:fieldsID="fcff88cf21aeb2bd22fbed2b6633533a" ns2:_="" ns3:_="">
    <xsd:import namespace="a685c63e-95a4-4caa-ba1c-f7418f0d222d"/>
    <xsd:import namespace="edb7d04d-06b1-4de8-9486-a7f72cfda4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5c63e-95a4-4caa-ba1c-f7418f0d22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7d04d-06b1-4de8-9486-a7f72cfda4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1FCF52-3884-4B75-981B-B706F86963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9709FF-4667-45D4-A93E-DACD2C458245}">
  <ds:schemaRefs>
    <ds:schemaRef ds:uri="http://schemas.microsoft.com/sharepoint/v3/contenttype/forms"/>
  </ds:schemaRefs>
</ds:datastoreItem>
</file>

<file path=customXml/itemProps3.xml><?xml version="1.0" encoding="utf-8"?>
<ds:datastoreItem xmlns:ds="http://schemas.openxmlformats.org/officeDocument/2006/customXml" ds:itemID="{88E37675-19EE-40F5-A631-B405F847D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5c63e-95a4-4caa-ba1c-f7418f0d222d"/>
    <ds:schemaRef ds:uri="edb7d04d-06b1-4de8-9486-a7f72cfd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Conlan</dc:creator>
  <cp:keywords/>
  <dc:description/>
  <cp:lastModifiedBy>Aliya Khan</cp:lastModifiedBy>
  <cp:revision>9</cp:revision>
  <dcterms:created xsi:type="dcterms:W3CDTF">2021-08-24T14:17:00Z</dcterms:created>
  <dcterms:modified xsi:type="dcterms:W3CDTF">2021-09-01T08:54:00Z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0x010100AF5EFFD4E1626146892C0FE77B089D27</vt:lpwstr>
  </property>
</Properties>
</file>